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1A" w:rsidRDefault="006C43AA" w:rsidP="000810E5">
      <w:pPr>
        <w:spacing w:after="0"/>
      </w:pPr>
      <w:r>
        <w:rPr>
          <w:noProof/>
          <w:lang w:eastAsia="it-IT"/>
        </w:rPr>
        <w:drawing>
          <wp:inline distT="0" distB="0" distL="0" distR="0">
            <wp:extent cx="6120130" cy="146050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3AA" w:rsidRDefault="006C43AA" w:rsidP="005A6735">
      <w:pPr>
        <w:spacing w:after="80"/>
        <w:jc w:val="center"/>
        <w:rPr>
          <w:b/>
          <w:sz w:val="36"/>
          <w:szCs w:val="28"/>
        </w:rPr>
      </w:pPr>
    </w:p>
    <w:p w:rsidR="00180B19" w:rsidRPr="0039245A" w:rsidRDefault="00180B19" w:rsidP="005A6735">
      <w:pPr>
        <w:spacing w:after="80"/>
        <w:jc w:val="center"/>
        <w:rPr>
          <w:b/>
          <w:sz w:val="36"/>
          <w:szCs w:val="28"/>
        </w:rPr>
      </w:pPr>
      <w:r w:rsidRPr="0039245A">
        <w:rPr>
          <w:b/>
          <w:sz w:val="36"/>
          <w:szCs w:val="28"/>
        </w:rPr>
        <w:t>RIAPRIRE</w:t>
      </w:r>
      <w:r w:rsidR="00CE2019" w:rsidRPr="0039245A">
        <w:rPr>
          <w:b/>
          <w:sz w:val="36"/>
          <w:szCs w:val="28"/>
        </w:rPr>
        <w:t xml:space="preserve"> SUBITO</w:t>
      </w:r>
      <w:r w:rsidRPr="0039245A">
        <w:rPr>
          <w:b/>
          <w:sz w:val="36"/>
          <w:szCs w:val="28"/>
        </w:rPr>
        <w:t xml:space="preserve"> E </w:t>
      </w:r>
      <w:r w:rsidR="00736D8C" w:rsidRPr="0039245A">
        <w:rPr>
          <w:b/>
          <w:sz w:val="36"/>
          <w:szCs w:val="28"/>
        </w:rPr>
        <w:t>COME RIPARTIRE</w:t>
      </w:r>
    </w:p>
    <w:p w:rsidR="00FF191A" w:rsidRDefault="00FF191A" w:rsidP="007A41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richieste di </w:t>
      </w:r>
      <w:r w:rsidR="005A6735">
        <w:rPr>
          <w:b/>
          <w:sz w:val="28"/>
          <w:szCs w:val="28"/>
        </w:rPr>
        <w:t xml:space="preserve">BAR </w:t>
      </w:r>
      <w:r w:rsidR="002C5BFE">
        <w:rPr>
          <w:b/>
          <w:sz w:val="28"/>
          <w:szCs w:val="28"/>
        </w:rPr>
        <w:t xml:space="preserve">e </w:t>
      </w:r>
      <w:r w:rsidR="0039245A">
        <w:rPr>
          <w:b/>
          <w:sz w:val="28"/>
          <w:szCs w:val="28"/>
        </w:rPr>
        <w:t xml:space="preserve">RISTORAZIONE </w:t>
      </w:r>
      <w:r>
        <w:rPr>
          <w:b/>
          <w:sz w:val="28"/>
          <w:szCs w:val="28"/>
        </w:rPr>
        <w:t xml:space="preserve">e del canale </w:t>
      </w:r>
      <w:r w:rsidR="0039245A">
        <w:rPr>
          <w:b/>
          <w:sz w:val="28"/>
          <w:szCs w:val="28"/>
        </w:rPr>
        <w:t>HO.RE.CA</w:t>
      </w:r>
    </w:p>
    <w:p w:rsidR="007A4142" w:rsidRPr="00FF191A" w:rsidRDefault="007A4142" w:rsidP="007A4142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al</w:t>
      </w:r>
      <w:proofErr w:type="gramEnd"/>
      <w:r>
        <w:rPr>
          <w:b/>
          <w:sz w:val="28"/>
          <w:szCs w:val="28"/>
        </w:rPr>
        <w:t xml:space="preserve"> GOVERNO e alle  ISTITUZIONI PUBBLICHE</w:t>
      </w:r>
    </w:p>
    <w:p w:rsidR="000810E5" w:rsidRDefault="000810E5" w:rsidP="00FF191A">
      <w:pPr>
        <w:jc w:val="both"/>
      </w:pPr>
    </w:p>
    <w:p w:rsidR="00736D8C" w:rsidRPr="00FF191A" w:rsidRDefault="00736D8C" w:rsidP="00FF191A">
      <w:pPr>
        <w:jc w:val="both"/>
      </w:pPr>
      <w:r w:rsidRPr="00FF191A">
        <w:t xml:space="preserve">Dopo un anno abbondante di pandemia e di chiusure a singhiozzo </w:t>
      </w:r>
      <w:r w:rsidR="00CE2019" w:rsidRPr="00FF191A">
        <w:t xml:space="preserve">per </w:t>
      </w:r>
      <w:proofErr w:type="gramStart"/>
      <w:r w:rsidR="00CE2019" w:rsidRPr="00FF191A">
        <w:t xml:space="preserve">i </w:t>
      </w:r>
      <w:r w:rsidRPr="00FF191A">
        <w:t xml:space="preserve"> </w:t>
      </w:r>
      <w:r w:rsidR="006816E6" w:rsidRPr="00FF191A">
        <w:t>b</w:t>
      </w:r>
      <w:r w:rsidRPr="00FF191A">
        <w:t>ar</w:t>
      </w:r>
      <w:proofErr w:type="gramEnd"/>
      <w:r w:rsidRPr="00FF191A">
        <w:t xml:space="preserve"> e</w:t>
      </w:r>
      <w:r w:rsidR="00CE2019" w:rsidRPr="00FF191A">
        <w:t xml:space="preserve"> il settore della </w:t>
      </w:r>
      <w:r w:rsidR="006816E6" w:rsidRPr="00FF191A">
        <w:t>r</w:t>
      </w:r>
      <w:r w:rsidR="00CE2019" w:rsidRPr="00FF191A">
        <w:t xml:space="preserve">istorazione in genere, </w:t>
      </w:r>
      <w:r w:rsidRPr="00FF191A">
        <w:t xml:space="preserve"> prima di tutto chiediamo </w:t>
      </w:r>
      <w:r w:rsidR="006D12C2" w:rsidRPr="00FF191A">
        <w:t xml:space="preserve">di riaprire, </w:t>
      </w:r>
      <w:r w:rsidRPr="00FF191A">
        <w:t xml:space="preserve"> ma dobbiamo porci anche l’obiettivo di prevedere le azioni necessarie per ripartire, per avere stabilità di apertura e per consentire alle aziende d</w:t>
      </w:r>
      <w:r w:rsidR="005216DA" w:rsidRPr="00FF191A">
        <w:t>i tutta la</w:t>
      </w:r>
      <w:r w:rsidRPr="00FF191A">
        <w:t xml:space="preserve"> filiera ho</w:t>
      </w:r>
      <w:r w:rsidR="005216DA" w:rsidRPr="00FF191A">
        <w:t>.re.ca.</w:t>
      </w:r>
      <w:r w:rsidRPr="00FF191A">
        <w:t xml:space="preserve"> </w:t>
      </w:r>
      <w:proofErr w:type="gramStart"/>
      <w:r w:rsidRPr="00FF191A">
        <w:t>di</w:t>
      </w:r>
      <w:proofErr w:type="gramEnd"/>
      <w:r w:rsidRPr="00FF191A">
        <w:t xml:space="preserve"> sup</w:t>
      </w:r>
      <w:r w:rsidR="008501A0" w:rsidRPr="00FF191A">
        <w:t>erare con successo la fase del</w:t>
      </w:r>
      <w:r w:rsidRPr="00FF191A">
        <w:t xml:space="preserve"> ria</w:t>
      </w:r>
      <w:r w:rsidR="006D12C2" w:rsidRPr="00FF191A">
        <w:t>vvio</w:t>
      </w:r>
      <w:r w:rsidR="005216DA" w:rsidRPr="00FF191A">
        <w:t xml:space="preserve"> che si preannuncia tutt’altro che breve</w:t>
      </w:r>
      <w:r w:rsidR="006D12C2" w:rsidRPr="00FF191A">
        <w:t xml:space="preserve"> e semplice</w:t>
      </w:r>
      <w:r w:rsidR="006816E6" w:rsidRPr="00FF191A">
        <w:t>,</w:t>
      </w:r>
      <w:r w:rsidR="00745914" w:rsidRPr="00FF191A">
        <w:t xml:space="preserve">  condizionata da</w:t>
      </w:r>
      <w:r w:rsidR="000B1AD1" w:rsidRPr="00FF191A">
        <w:t>l progredire o meno</w:t>
      </w:r>
      <w:r w:rsidR="00215E5C" w:rsidRPr="00FF191A">
        <w:t xml:space="preserve"> dei contagi così come</w:t>
      </w:r>
      <w:r w:rsidR="00F5556F" w:rsidRPr="00FF191A">
        <w:t xml:space="preserve"> da</w:t>
      </w:r>
      <w:r w:rsidR="000B1AD1" w:rsidRPr="00FF191A">
        <w:t>lla campagna di vaccinazione totale</w:t>
      </w:r>
      <w:r w:rsidR="00215E5C" w:rsidRPr="00FF191A">
        <w:t xml:space="preserve"> </w:t>
      </w:r>
      <w:r w:rsidR="00333388" w:rsidRPr="00FF191A">
        <w:t>che rappresenta la condizione essenziale per il ritorno a una piena normalità</w:t>
      </w:r>
      <w:r w:rsidR="000B1AD1" w:rsidRPr="00FF191A">
        <w:t>.</w:t>
      </w:r>
    </w:p>
    <w:p w:rsidR="00736D8C" w:rsidRPr="00FF191A" w:rsidRDefault="00736D8C" w:rsidP="00FF191A">
      <w:pPr>
        <w:jc w:val="both"/>
      </w:pPr>
      <w:r w:rsidRPr="00FF191A">
        <w:t>Ad oggi le aziende del settore hanno avuto ristori e sostegni, nella stragrande maggioranza dei casi, pari ad un 4/5% del calo di fatturato e non sufficienti a coprire le abbondanti perdite subite. Pur calcolando le varie agevolazioni e sostegni messi in campo da Stato, Regioni e Comuni non crediamo possibile che tutte le imprese riescano a rimanere in equilibrio economico nei prossimi mesi e anni</w:t>
      </w:r>
      <w:r w:rsidR="005216DA" w:rsidRPr="00FF191A">
        <w:t>, se non vi sarà una vera azione di supporto a 360°</w:t>
      </w:r>
      <w:r w:rsidRPr="00FF191A">
        <w:t>. Oggi</w:t>
      </w:r>
      <w:r w:rsidR="005216DA" w:rsidRPr="00FF191A">
        <w:t xml:space="preserve"> le imprese</w:t>
      </w:r>
      <w:r w:rsidRPr="00FF191A">
        <w:t xml:space="preserve"> si presentano più indebitate, scarsamente capitalizzate e la stragrande maggioranza degli imprenditori ha fatto fronte ai costi aziendali facendo ricorso al proprio patrimonio personale e\o incrementando ulteriormente l’indebitamento personale e aziendale. </w:t>
      </w:r>
    </w:p>
    <w:p w:rsidR="00736D8C" w:rsidRPr="00FF191A" w:rsidRDefault="00736D8C" w:rsidP="00FF191A">
      <w:pPr>
        <w:jc w:val="both"/>
      </w:pPr>
      <w:r w:rsidRPr="00FF191A">
        <w:t>La pan</w:t>
      </w:r>
      <w:r w:rsidR="008501A0" w:rsidRPr="00FF191A">
        <w:t>demia ha reso ancor più evident</w:t>
      </w:r>
      <w:r w:rsidR="00FF191A">
        <w:t>i</w:t>
      </w:r>
      <w:r w:rsidRPr="00FF191A">
        <w:t xml:space="preserve"> i problemi che già gravavano sulle micro e piccole imprese del settore, soggette ad adempimenti burocratici e regole, identici alle grandi imprese, che minano la loro redditività, gravandole di costi spropositati rispetto ai fatturati e utili prodotti. Da qui, secondo noi occorrerebbe ripartire,</w:t>
      </w:r>
      <w:r w:rsidR="0017353C" w:rsidRPr="00FF191A">
        <w:t xml:space="preserve"> da un lato semplificando le normative e poi</w:t>
      </w:r>
      <w:r w:rsidRPr="00FF191A">
        <w:t xml:space="preserve"> prevedendo, da subito, in forma mirata, con meccanismi di verifica semplici e automatici la copertura</w:t>
      </w:r>
      <w:r w:rsidR="0017353C" w:rsidRPr="00FF191A">
        <w:t xml:space="preserve"> general</w:t>
      </w:r>
      <w:r w:rsidR="006D12C2" w:rsidRPr="00FF191A">
        <w:t>e</w:t>
      </w:r>
      <w:r w:rsidRPr="00FF191A">
        <w:t xml:space="preserve"> dei costi fissi sostenuti come i canoni di locazione, i costi di finanziamento, </w:t>
      </w:r>
      <w:r w:rsidR="0017353C" w:rsidRPr="00FF191A">
        <w:t xml:space="preserve">i </w:t>
      </w:r>
      <w:r w:rsidRPr="00FF191A">
        <w:t xml:space="preserve">tributi, </w:t>
      </w:r>
      <w:r w:rsidR="0017353C" w:rsidRPr="00FF191A">
        <w:t xml:space="preserve">la </w:t>
      </w:r>
      <w:proofErr w:type="gramStart"/>
      <w:r w:rsidRPr="00FF191A">
        <w:t xml:space="preserve">previdenza,  </w:t>
      </w:r>
      <w:r w:rsidR="0017353C" w:rsidRPr="00FF191A">
        <w:t>le</w:t>
      </w:r>
      <w:proofErr w:type="gramEnd"/>
      <w:r w:rsidR="0017353C" w:rsidRPr="00FF191A">
        <w:t xml:space="preserve"> </w:t>
      </w:r>
      <w:r w:rsidRPr="00FF191A">
        <w:t>utenze</w:t>
      </w:r>
      <w:r w:rsidR="0017353C" w:rsidRPr="00FF191A">
        <w:t xml:space="preserve"> energetiche e la</w:t>
      </w:r>
      <w:r w:rsidR="008501A0" w:rsidRPr="00FF191A">
        <w:t xml:space="preserve"> Tari, ri</w:t>
      </w:r>
      <w:r w:rsidRPr="00FF191A">
        <w:t xml:space="preserve">calcolati sulla base della perdita di fatturato. Nel prossimo “Decreto per le Imprese”, sono necessari sostegni ma anche l’azzeramento </w:t>
      </w:r>
      <w:r w:rsidR="0017353C" w:rsidRPr="00FF191A">
        <w:t xml:space="preserve">da subito </w:t>
      </w:r>
      <w:r w:rsidRPr="00FF191A">
        <w:t xml:space="preserve">della </w:t>
      </w:r>
      <w:proofErr w:type="spellStart"/>
      <w:r w:rsidRPr="00FF191A">
        <w:t>Cosap</w:t>
      </w:r>
      <w:proofErr w:type="spellEnd"/>
      <w:r w:rsidRPr="00FF191A">
        <w:t xml:space="preserve"> e</w:t>
      </w:r>
      <w:r w:rsidR="00FF191A">
        <w:t xml:space="preserve"> </w:t>
      </w:r>
      <w:r w:rsidRPr="00FF191A">
        <w:t xml:space="preserve">della Tariffa </w:t>
      </w:r>
      <w:proofErr w:type="gramStart"/>
      <w:r w:rsidRPr="00FF191A">
        <w:t>rifiuti,  fino</w:t>
      </w:r>
      <w:proofErr w:type="gramEnd"/>
      <w:r w:rsidRPr="00FF191A">
        <w:t xml:space="preserve"> al 31/12/2021. </w:t>
      </w:r>
    </w:p>
    <w:p w:rsidR="00736D8C" w:rsidRPr="00FF191A" w:rsidRDefault="00736D8C" w:rsidP="00FF191A">
      <w:pPr>
        <w:jc w:val="both"/>
      </w:pPr>
      <w:r w:rsidRPr="00FF191A">
        <w:t>L’altro elemento indispensabile per cercare di salvare migliaia di imprese è il consolidamento del debito spalmandolo in almeno 12\15 anni prevedendo anche moratorie lunghe per i debiti personali accesi per finanziare l’impresa. E’ indubbio che nel settore</w:t>
      </w:r>
      <w:r w:rsidR="0017353C" w:rsidRPr="00FF191A">
        <w:t xml:space="preserve"> - che comprende </w:t>
      </w:r>
      <w:r w:rsidR="008501A0" w:rsidRPr="00FF191A">
        <w:t xml:space="preserve">ad </w:t>
      </w:r>
      <w:proofErr w:type="gramStart"/>
      <w:r w:rsidR="008501A0" w:rsidRPr="00FF191A">
        <w:t xml:space="preserve">esempio  </w:t>
      </w:r>
      <w:r w:rsidR="0017353C" w:rsidRPr="00FF191A">
        <w:t>anche</w:t>
      </w:r>
      <w:proofErr w:type="gramEnd"/>
      <w:r w:rsidR="0017353C" w:rsidRPr="00FF191A">
        <w:t xml:space="preserve"> le imprese di distribuzione, gli agenti, i grossisti - </w:t>
      </w:r>
      <w:r w:rsidRPr="00FF191A">
        <w:t xml:space="preserve"> ci siano migliaia di piccole imprese individuali</w:t>
      </w:r>
      <w:r w:rsidR="008501A0" w:rsidRPr="00FF191A">
        <w:t xml:space="preserve"> o fami</w:t>
      </w:r>
      <w:r w:rsidR="0017353C" w:rsidRPr="00FF191A">
        <w:t>liari</w:t>
      </w:r>
      <w:r w:rsidRPr="00FF191A">
        <w:t xml:space="preserve"> e che l’imprenditore abbia dovuto, sia in fase di start up sia nella fase pandemica, ricorrere all’indebitamento personale. Nei decreti occorre prevedere meccanismi di patrimonializzazione delle imprese e supporto alla liquidità. </w:t>
      </w:r>
    </w:p>
    <w:p w:rsidR="00FF191A" w:rsidRDefault="00736D8C" w:rsidP="006C43AA">
      <w:pPr>
        <w:jc w:val="both"/>
      </w:pPr>
      <w:r w:rsidRPr="00FF191A">
        <w:t>Ragionamento a parte andrebbe previsto per il rilancio dell’occupazione del settore. Occorre garantire in questo campo</w:t>
      </w:r>
      <w:r w:rsidR="008501A0" w:rsidRPr="00FF191A">
        <w:t>, una riduzione del costo del lavoro per le microimprese,</w:t>
      </w:r>
      <w:r w:rsidRPr="00FF191A">
        <w:t xml:space="preserve"> una maggiore flessibilità in entrata e una marcata sburocratizzazione degli adempimenti consentendo uno snello</w:t>
      </w:r>
      <w:r w:rsidR="005216DA" w:rsidRPr="00FF191A">
        <w:t xml:space="preserve"> e semplice</w:t>
      </w:r>
      <w:r w:rsidRPr="00FF191A">
        <w:t xml:space="preserve"> utilizzo di personale nei momenti di picco del lavoro e di ritorno alla normalità. </w:t>
      </w:r>
      <w:r w:rsidR="005216DA" w:rsidRPr="00FF191A">
        <w:t xml:space="preserve"> </w:t>
      </w:r>
      <w:r w:rsidRPr="00FF191A">
        <w:t xml:space="preserve"> Ciò permetterebbe nella fase di ripartenza un maggior ricorso al lavoro dipendente e una maggiore flessibilità aziendale nonché un maggior potere di spesa dei lavoratori.   </w:t>
      </w:r>
    </w:p>
    <w:p w:rsidR="006C43AA" w:rsidRDefault="006C43AA" w:rsidP="006C43AA">
      <w:pPr>
        <w:rPr>
          <w:b/>
          <w:sz w:val="36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29BB443D" wp14:editId="1035A0C5">
            <wp:extent cx="6120130" cy="1460500"/>
            <wp:effectExtent l="0" t="0" r="0" b="63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45A" w:rsidRDefault="006C43AA" w:rsidP="006C43AA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</w:t>
      </w:r>
      <w:r w:rsidR="0039245A" w:rsidRPr="00EE443F">
        <w:rPr>
          <w:b/>
          <w:sz w:val="36"/>
          <w:szCs w:val="28"/>
        </w:rPr>
        <w:t xml:space="preserve">Le </w:t>
      </w:r>
      <w:r w:rsidR="0003078D" w:rsidRPr="00EE443F">
        <w:rPr>
          <w:b/>
          <w:sz w:val="36"/>
          <w:szCs w:val="28"/>
        </w:rPr>
        <w:t>RICHIESTE</w:t>
      </w:r>
      <w:r w:rsidR="0039245A" w:rsidRPr="00EE443F">
        <w:rPr>
          <w:b/>
          <w:sz w:val="36"/>
          <w:szCs w:val="28"/>
        </w:rPr>
        <w:t xml:space="preserve"> di BAR </w:t>
      </w:r>
      <w:r w:rsidR="002C5BFE" w:rsidRPr="00EE443F">
        <w:rPr>
          <w:b/>
          <w:sz w:val="36"/>
          <w:szCs w:val="28"/>
        </w:rPr>
        <w:t xml:space="preserve">e </w:t>
      </w:r>
      <w:r w:rsidR="00EE443F" w:rsidRPr="00EE443F">
        <w:rPr>
          <w:b/>
          <w:sz w:val="36"/>
          <w:szCs w:val="28"/>
        </w:rPr>
        <w:t xml:space="preserve">RISTORAZIONE e del canale </w:t>
      </w:r>
      <w:r w:rsidR="0039245A" w:rsidRPr="00EE443F">
        <w:rPr>
          <w:b/>
          <w:sz w:val="36"/>
          <w:szCs w:val="28"/>
        </w:rPr>
        <w:t>HO.RE.CA</w:t>
      </w:r>
    </w:p>
    <w:p w:rsidR="007A4142" w:rsidRPr="00FF191A" w:rsidRDefault="006C43AA" w:rsidP="007A41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</w:t>
      </w:r>
      <w:r w:rsidR="00F170A2">
        <w:rPr>
          <w:b/>
          <w:sz w:val="28"/>
          <w:szCs w:val="28"/>
        </w:rPr>
        <w:t xml:space="preserve"> GOVERNO E ALLE </w:t>
      </w:r>
      <w:bookmarkStart w:id="0" w:name="_GoBack"/>
      <w:bookmarkEnd w:id="0"/>
      <w:r w:rsidR="007A4142">
        <w:rPr>
          <w:b/>
          <w:sz w:val="28"/>
          <w:szCs w:val="28"/>
        </w:rPr>
        <w:t>ISTITUZIONI PUBBLICHE</w:t>
      </w:r>
    </w:p>
    <w:p w:rsidR="006C43AA" w:rsidRDefault="006C43AA" w:rsidP="006C43AA">
      <w:pPr>
        <w:jc w:val="center"/>
        <w:rPr>
          <w:b/>
          <w:sz w:val="32"/>
          <w:szCs w:val="32"/>
          <w:u w:val="single"/>
        </w:rPr>
      </w:pPr>
    </w:p>
    <w:p w:rsidR="006C43AA" w:rsidRDefault="006C43AA" w:rsidP="006C43AA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115570</wp:posOffset>
                </wp:positionV>
                <wp:extent cx="6381750" cy="5324475"/>
                <wp:effectExtent l="19050" t="1905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32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48EED0" id="Rettangolo 7" o:spid="_x0000_s1026" style="position:absolute;margin-left:-10.95pt;margin-top:9.1pt;width:502.5pt;height:41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" filled="f" strokecolor="#538135 [2409]" strokeweight="3pt"/>
            </w:pict>
          </mc:Fallback>
        </mc:AlternateContent>
      </w:r>
    </w:p>
    <w:p w:rsidR="0039245A" w:rsidRPr="006C43AA" w:rsidRDefault="006C43AA" w:rsidP="006C43AA">
      <w:pPr>
        <w:jc w:val="center"/>
        <w:rPr>
          <w:b/>
          <w:sz w:val="32"/>
          <w:szCs w:val="32"/>
          <w:u w:val="single"/>
        </w:rPr>
      </w:pPr>
      <w:r w:rsidRPr="006C43AA">
        <w:rPr>
          <w:b/>
          <w:sz w:val="32"/>
          <w:szCs w:val="32"/>
          <w:u w:val="single"/>
        </w:rPr>
        <w:t>LE NOSTRE PROPOSTE</w:t>
      </w:r>
    </w:p>
    <w:p w:rsidR="00E13363" w:rsidRDefault="009577EE" w:rsidP="0039245A">
      <w:r w:rsidRPr="00FF191A">
        <w:t xml:space="preserve">Un </w:t>
      </w:r>
      <w:r w:rsidR="0039245A" w:rsidRPr="0039245A">
        <w:rPr>
          <w:b/>
        </w:rPr>
        <w:t xml:space="preserve">DECRETO PER LA </w:t>
      </w:r>
      <w:proofErr w:type="gramStart"/>
      <w:r w:rsidR="0039245A" w:rsidRPr="0039245A">
        <w:rPr>
          <w:b/>
        </w:rPr>
        <w:t>RIPARTENZA  DEL</w:t>
      </w:r>
      <w:proofErr w:type="gramEnd"/>
      <w:r w:rsidR="0039245A" w:rsidRPr="0039245A">
        <w:rPr>
          <w:b/>
        </w:rPr>
        <w:t xml:space="preserve"> SETTORE</w:t>
      </w:r>
      <w:r w:rsidR="00FF191A">
        <w:t xml:space="preserve"> </w:t>
      </w:r>
      <w:r w:rsidR="005216DA" w:rsidRPr="00FF191A">
        <w:t xml:space="preserve">con </w:t>
      </w:r>
      <w:r w:rsidR="00E13363">
        <w:t>una</w:t>
      </w:r>
      <w:r w:rsidR="00E13363" w:rsidRPr="0039245A">
        <w:rPr>
          <w:b/>
        </w:rPr>
        <w:t xml:space="preserve"> </w:t>
      </w:r>
      <w:r w:rsidR="0039245A" w:rsidRPr="0039245A">
        <w:rPr>
          <w:b/>
        </w:rPr>
        <w:t>PROGRAMMAZIONE ALMENO TRIENNALE</w:t>
      </w:r>
      <w:r w:rsidR="00E13363">
        <w:t xml:space="preserve"> che preveda:</w:t>
      </w:r>
    </w:p>
    <w:p w:rsidR="005216DA" w:rsidRPr="00FF191A" w:rsidRDefault="0039245A" w:rsidP="0039245A">
      <w:pPr>
        <w:pStyle w:val="Paragrafoelenco"/>
        <w:numPr>
          <w:ilvl w:val="0"/>
          <w:numId w:val="3"/>
        </w:numPr>
        <w:ind w:left="709" w:hanging="425"/>
      </w:pPr>
      <w:r w:rsidRPr="0039245A">
        <w:rPr>
          <w:b/>
        </w:rPr>
        <w:t>S</w:t>
      </w:r>
      <w:r w:rsidR="005216DA" w:rsidRPr="0039245A">
        <w:rPr>
          <w:b/>
        </w:rPr>
        <w:t xml:space="preserve">ostegni congrui </w:t>
      </w:r>
      <w:r w:rsidR="005216DA" w:rsidRPr="00FF191A">
        <w:t xml:space="preserve">a copertura dei costi aziendali </w:t>
      </w:r>
      <w:r w:rsidR="009577EE" w:rsidRPr="00FF191A">
        <w:t>e</w:t>
      </w:r>
      <w:r w:rsidR="005216DA" w:rsidRPr="00FF191A">
        <w:t xml:space="preserve"> della perdita di fatturato</w:t>
      </w:r>
      <w:r w:rsidR="009577EE" w:rsidRPr="00FF191A">
        <w:t xml:space="preserve"> dal marzo</w:t>
      </w:r>
      <w:r w:rsidR="005216DA" w:rsidRPr="00FF191A">
        <w:t xml:space="preserve"> 2020</w:t>
      </w:r>
      <w:r w:rsidR="009577EE" w:rsidRPr="00FF191A">
        <w:t xml:space="preserve"> ad oggi</w:t>
      </w:r>
      <w:r w:rsidR="005216DA" w:rsidRPr="00FF191A">
        <w:t xml:space="preserve"> </w:t>
      </w:r>
    </w:p>
    <w:p w:rsidR="008501A0" w:rsidRPr="00FF191A" w:rsidRDefault="00736D8C" w:rsidP="0039245A">
      <w:pPr>
        <w:pStyle w:val="Paragrafoelenco"/>
        <w:numPr>
          <w:ilvl w:val="0"/>
          <w:numId w:val="3"/>
        </w:numPr>
        <w:ind w:left="709" w:hanging="425"/>
      </w:pPr>
      <w:r w:rsidRPr="00E13363">
        <w:rPr>
          <w:b/>
        </w:rPr>
        <w:t>Consolidamento dei debiti aziendali e</w:t>
      </w:r>
      <w:r w:rsidR="005216DA" w:rsidRPr="00E13363">
        <w:rPr>
          <w:b/>
        </w:rPr>
        <w:t xml:space="preserve"> personali</w:t>
      </w:r>
      <w:r w:rsidRPr="00E13363">
        <w:rPr>
          <w:b/>
        </w:rPr>
        <w:t xml:space="preserve"> </w:t>
      </w:r>
      <w:r w:rsidRPr="00FF191A">
        <w:t>degli imprenditori a 15 ann</w:t>
      </w:r>
      <w:r w:rsidR="008501A0" w:rsidRPr="00FF191A">
        <w:t>i</w:t>
      </w:r>
    </w:p>
    <w:p w:rsidR="00736D8C" w:rsidRPr="00FF191A" w:rsidRDefault="00E13363" w:rsidP="0039245A">
      <w:pPr>
        <w:pStyle w:val="Paragrafoelenco"/>
        <w:numPr>
          <w:ilvl w:val="0"/>
          <w:numId w:val="3"/>
        </w:numPr>
        <w:ind w:left="709" w:hanging="425"/>
      </w:pPr>
      <w:r>
        <w:t xml:space="preserve">Estensione della </w:t>
      </w:r>
      <w:r w:rsidRPr="00E13363">
        <w:rPr>
          <w:b/>
        </w:rPr>
        <w:t>m</w:t>
      </w:r>
      <w:r w:rsidR="008501A0" w:rsidRPr="00E13363">
        <w:rPr>
          <w:b/>
        </w:rPr>
        <w:t>oratoria sui mutui</w:t>
      </w:r>
      <w:r w:rsidR="008501A0" w:rsidRPr="00FF191A">
        <w:t xml:space="preserve"> almeno fino a tutto il 2021</w:t>
      </w:r>
      <w:r w:rsidR="00736D8C" w:rsidRPr="00FF191A">
        <w:t xml:space="preserve">  </w:t>
      </w:r>
    </w:p>
    <w:p w:rsidR="005216DA" w:rsidRPr="00FF191A" w:rsidRDefault="009577EE" w:rsidP="0039245A">
      <w:pPr>
        <w:pStyle w:val="Paragrafoelenco"/>
        <w:numPr>
          <w:ilvl w:val="0"/>
          <w:numId w:val="3"/>
        </w:numPr>
        <w:ind w:left="709" w:hanging="425"/>
      </w:pPr>
      <w:r w:rsidRPr="00E13363">
        <w:rPr>
          <w:b/>
        </w:rPr>
        <w:t xml:space="preserve">Credito d’imposta </w:t>
      </w:r>
      <w:r w:rsidR="005216DA" w:rsidRPr="00FF191A">
        <w:t xml:space="preserve">per la riduzione dei </w:t>
      </w:r>
      <w:r w:rsidR="005216DA" w:rsidRPr="00E13363">
        <w:rPr>
          <w:b/>
        </w:rPr>
        <w:t>canoni d’affitto</w:t>
      </w:r>
      <w:r w:rsidR="005216DA" w:rsidRPr="00FF191A">
        <w:t xml:space="preserve"> </w:t>
      </w:r>
      <w:r w:rsidRPr="00FF191A">
        <w:t xml:space="preserve">per tutto </w:t>
      </w:r>
      <w:r w:rsidR="00E13363">
        <w:t>il 2021</w:t>
      </w:r>
    </w:p>
    <w:p w:rsidR="005216DA" w:rsidRPr="00FF191A" w:rsidRDefault="005216DA" w:rsidP="0039245A">
      <w:pPr>
        <w:pStyle w:val="Paragrafoelenco"/>
        <w:numPr>
          <w:ilvl w:val="0"/>
          <w:numId w:val="3"/>
        </w:numPr>
        <w:ind w:left="709" w:hanging="425"/>
      </w:pPr>
      <w:r w:rsidRPr="00E13363">
        <w:rPr>
          <w:b/>
        </w:rPr>
        <w:t>Esenzione totale C</w:t>
      </w:r>
      <w:r w:rsidR="00601176">
        <w:rPr>
          <w:b/>
        </w:rPr>
        <w:t>OSAP</w:t>
      </w:r>
      <w:r w:rsidRPr="00E13363">
        <w:rPr>
          <w:b/>
        </w:rPr>
        <w:t xml:space="preserve"> e </w:t>
      </w:r>
      <w:r w:rsidR="009577EE" w:rsidRPr="00E13363">
        <w:rPr>
          <w:b/>
        </w:rPr>
        <w:t>TARI</w:t>
      </w:r>
      <w:r w:rsidRPr="00E13363">
        <w:rPr>
          <w:b/>
        </w:rPr>
        <w:t xml:space="preserve"> </w:t>
      </w:r>
      <w:r w:rsidRPr="00FF191A">
        <w:t>fino alla fine del 2021</w:t>
      </w:r>
    </w:p>
    <w:p w:rsidR="00736D8C" w:rsidRPr="00FF191A" w:rsidRDefault="009577EE" w:rsidP="0039245A">
      <w:pPr>
        <w:pStyle w:val="Paragrafoelenco"/>
        <w:numPr>
          <w:ilvl w:val="0"/>
          <w:numId w:val="3"/>
        </w:numPr>
        <w:ind w:left="709" w:hanging="425"/>
      </w:pPr>
      <w:r w:rsidRPr="00FF191A">
        <w:t>Liquidità per le imprese a tasso zero garantito dallo Stato e allungamento degli attuali prestiti garantiti dal Fondo centrale a 15 anni</w:t>
      </w:r>
      <w:r w:rsidR="00736D8C" w:rsidRPr="00FF191A">
        <w:t xml:space="preserve"> </w:t>
      </w:r>
    </w:p>
    <w:p w:rsidR="00736D8C" w:rsidRPr="00FF191A" w:rsidRDefault="005216DA" w:rsidP="0039245A">
      <w:pPr>
        <w:pStyle w:val="Paragrafoelenco"/>
        <w:numPr>
          <w:ilvl w:val="0"/>
          <w:numId w:val="3"/>
        </w:numPr>
        <w:ind w:left="709" w:hanging="425"/>
      </w:pPr>
      <w:r w:rsidRPr="00E13363">
        <w:rPr>
          <w:b/>
        </w:rPr>
        <w:t>Revisione, semplificazione e sburocratizzazione</w:t>
      </w:r>
      <w:r w:rsidRPr="00FF191A">
        <w:t xml:space="preserve"> delle regole amministrative e d’esercizio</w:t>
      </w:r>
      <w:r w:rsidR="00E13363">
        <w:t xml:space="preserve"> almeno per i prossimi tre anni</w:t>
      </w:r>
    </w:p>
    <w:p w:rsidR="005216DA" w:rsidRDefault="002B78CA" w:rsidP="0039245A">
      <w:pPr>
        <w:pStyle w:val="Paragrafoelenco"/>
        <w:numPr>
          <w:ilvl w:val="0"/>
          <w:numId w:val="3"/>
        </w:numPr>
        <w:ind w:left="709" w:hanging="425"/>
      </w:pPr>
      <w:r w:rsidRPr="00E13363">
        <w:rPr>
          <w:b/>
        </w:rPr>
        <w:t xml:space="preserve">Revisione del sistema fiscale </w:t>
      </w:r>
      <w:r w:rsidRPr="00FF191A">
        <w:t>che</w:t>
      </w:r>
      <w:r w:rsidR="00E13363">
        <w:t xml:space="preserve"> riduca il peso delle imposte e tasse almeno per i prossimi tre anni</w:t>
      </w:r>
    </w:p>
    <w:p w:rsidR="00E13363" w:rsidRDefault="00E13363" w:rsidP="0039245A">
      <w:pPr>
        <w:pStyle w:val="Paragrafoelenco"/>
        <w:numPr>
          <w:ilvl w:val="0"/>
          <w:numId w:val="3"/>
        </w:numPr>
        <w:ind w:left="709" w:hanging="425"/>
      </w:pPr>
      <w:r w:rsidRPr="00E13363">
        <w:rPr>
          <w:b/>
        </w:rPr>
        <w:t>Interventi per la riduzione del costo del lavoro</w:t>
      </w:r>
      <w:r>
        <w:t xml:space="preserve"> e per renderlo </w:t>
      </w:r>
      <w:r w:rsidRPr="00E13363">
        <w:rPr>
          <w:b/>
        </w:rPr>
        <w:t>più flessibile</w:t>
      </w:r>
    </w:p>
    <w:p w:rsidR="00E13363" w:rsidRDefault="00E13363" w:rsidP="0039245A">
      <w:pPr>
        <w:pStyle w:val="Paragrafoelenco"/>
        <w:numPr>
          <w:ilvl w:val="0"/>
          <w:numId w:val="3"/>
        </w:numPr>
        <w:ind w:left="709" w:hanging="425"/>
      </w:pPr>
      <w:r>
        <w:t xml:space="preserve">Sospensione del </w:t>
      </w:r>
      <w:r w:rsidRPr="00601176">
        <w:rPr>
          <w:b/>
        </w:rPr>
        <w:t xml:space="preserve">requisito del DURC </w:t>
      </w:r>
      <w:r>
        <w:t>per l’accesso a qualsiasi tipo di finanziamento pubblico</w:t>
      </w:r>
    </w:p>
    <w:p w:rsidR="00C875DA" w:rsidRPr="00FF191A" w:rsidRDefault="00C875DA" w:rsidP="00C875DA">
      <w:pPr>
        <w:pStyle w:val="Paragrafoelenco"/>
        <w:ind w:left="1134"/>
      </w:pPr>
    </w:p>
    <w:p w:rsidR="00C875DA" w:rsidRPr="00FF191A" w:rsidRDefault="0039245A" w:rsidP="0039245A">
      <w:r w:rsidRPr="0039245A">
        <w:rPr>
          <w:b/>
        </w:rPr>
        <w:t>LA RIAPERTURA</w:t>
      </w:r>
      <w:r w:rsidR="00C875DA" w:rsidRPr="00FF191A">
        <w:t xml:space="preserve"> in </w:t>
      </w:r>
      <w:proofErr w:type="gramStart"/>
      <w:r w:rsidR="00C875DA" w:rsidRPr="00FF191A">
        <w:t xml:space="preserve">sicurezza </w:t>
      </w:r>
      <w:r w:rsidR="00C875DA">
        <w:t xml:space="preserve"> </w:t>
      </w:r>
      <w:r w:rsidR="000810E5">
        <w:rPr>
          <w:b/>
        </w:rPr>
        <w:t>DI</w:t>
      </w:r>
      <w:proofErr w:type="gramEnd"/>
      <w:r w:rsidR="000810E5">
        <w:rPr>
          <w:b/>
        </w:rPr>
        <w:t xml:space="preserve"> TUTTE LE ATTIVITA’ DELLA RISTORAZIONE (BAR, RISTORANTI, PUB …) </w:t>
      </w:r>
      <w:r w:rsidR="00C875DA">
        <w:t xml:space="preserve"> </w:t>
      </w:r>
      <w:r w:rsidRPr="0039245A">
        <w:rPr>
          <w:b/>
        </w:rPr>
        <w:t>CONSENTENDO IL SERVIZIO ANCHE NELLE ORE SERALI</w:t>
      </w:r>
      <w:r w:rsidR="00FD6737">
        <w:rPr>
          <w:b/>
        </w:rPr>
        <w:t xml:space="preserve"> FINO ALMENO ALLE 23.00</w:t>
      </w:r>
    </w:p>
    <w:p w:rsidR="00E379D3" w:rsidRDefault="004260D2" w:rsidP="00E379D3">
      <w:pPr>
        <w:spacing w:line="240" w:lineRule="auto"/>
        <w:jc w:val="both"/>
        <w:textAlignment w:val="top"/>
        <w:rPr>
          <w:rFonts w:cstheme="minorHAnsi"/>
          <w:b/>
          <w:bCs/>
        </w:rPr>
      </w:pPr>
      <w:r>
        <w:rPr>
          <w:b/>
        </w:rPr>
        <w:t>ACCEL</w:t>
      </w:r>
      <w:r w:rsidR="00E379D3" w:rsidRPr="00E379D3">
        <w:rPr>
          <w:b/>
        </w:rPr>
        <w:t>ERA</w:t>
      </w:r>
      <w:r w:rsidR="009713B9">
        <w:rPr>
          <w:b/>
        </w:rPr>
        <w:t>Z</w:t>
      </w:r>
      <w:r w:rsidR="00E379D3" w:rsidRPr="00E379D3">
        <w:rPr>
          <w:b/>
        </w:rPr>
        <w:t>IONE DELLA CAMPAGNA DI VACCINAZIONE</w:t>
      </w:r>
      <w:r w:rsidR="00E379D3">
        <w:rPr>
          <w:rFonts w:ascii="Baskerville" w:hAnsi="Baskerville" w:cs="Arial"/>
          <w:bCs/>
          <w:sz w:val="28"/>
          <w:szCs w:val="28"/>
        </w:rPr>
        <w:t xml:space="preserve"> </w:t>
      </w:r>
      <w:r w:rsidR="00E379D3" w:rsidRPr="00E379D3">
        <w:rPr>
          <w:rFonts w:cstheme="minorHAnsi"/>
          <w:bCs/>
        </w:rPr>
        <w:t xml:space="preserve">e alla luce del Protocollo sottoscritto a livello nazionale, un </w:t>
      </w:r>
      <w:r w:rsidR="00E379D3" w:rsidRPr="00E379D3">
        <w:rPr>
          <w:rFonts w:cstheme="minorHAnsi"/>
          <w:b/>
          <w:bCs/>
        </w:rPr>
        <w:t>CANALE PRIORITARIO E GRATUITO PER LA VACCINAZIONE DEGLI ADDETTI DEL NOSTRO SETTORE</w:t>
      </w:r>
      <w:r w:rsidR="00E379D3">
        <w:rPr>
          <w:rFonts w:cstheme="minorHAnsi"/>
          <w:b/>
          <w:bCs/>
        </w:rPr>
        <w:t>.</w:t>
      </w:r>
    </w:p>
    <w:p w:rsidR="00E379D3" w:rsidRPr="00E379D3" w:rsidRDefault="00E379D3" w:rsidP="00E379D3">
      <w:pPr>
        <w:spacing w:after="0" w:line="360" w:lineRule="auto"/>
        <w:ind w:right="-1"/>
        <w:jc w:val="both"/>
        <w:textAlignment w:val="top"/>
        <w:rPr>
          <w:b/>
        </w:rPr>
      </w:pPr>
      <w:r>
        <w:rPr>
          <w:b/>
        </w:rPr>
        <w:t>TEST RAPIDI</w:t>
      </w:r>
      <w:r w:rsidRPr="00E379D3">
        <w:rPr>
          <w:b/>
        </w:rPr>
        <w:t xml:space="preserve"> </w:t>
      </w:r>
      <w:r>
        <w:rPr>
          <w:b/>
        </w:rPr>
        <w:t>COVID</w:t>
      </w:r>
      <w:r w:rsidR="000B26C2">
        <w:rPr>
          <w:b/>
        </w:rPr>
        <w:t xml:space="preserve"> </w:t>
      </w:r>
      <w:r w:rsidRPr="00E379D3">
        <w:rPr>
          <w:b/>
        </w:rPr>
        <w:t>GRATUITI PER I NOSTRI ADDETTI</w:t>
      </w:r>
      <w:r>
        <w:rPr>
          <w:b/>
        </w:rPr>
        <w:t>.</w:t>
      </w:r>
      <w:r w:rsidRPr="00E379D3">
        <w:rPr>
          <w:b/>
        </w:rPr>
        <w:t xml:space="preserve"> </w:t>
      </w:r>
    </w:p>
    <w:p w:rsidR="00736D8C" w:rsidRPr="00FF191A" w:rsidRDefault="00736D8C" w:rsidP="00736D8C"/>
    <w:p w:rsidR="006C43AA" w:rsidRDefault="006C43AA" w:rsidP="0039245A">
      <w:pPr>
        <w:jc w:val="center"/>
      </w:pPr>
    </w:p>
    <w:p w:rsidR="002B78CA" w:rsidRPr="00FF191A" w:rsidRDefault="0017353C" w:rsidP="006C43AA">
      <w:pPr>
        <w:jc w:val="both"/>
      </w:pPr>
      <w:r w:rsidRPr="00FF191A">
        <w:t xml:space="preserve">Come </w:t>
      </w:r>
      <w:r w:rsidR="0003078D" w:rsidRPr="00FF191A">
        <w:t>FIEPET</w:t>
      </w:r>
      <w:r w:rsidRPr="00FF191A">
        <w:t xml:space="preserve"> </w:t>
      </w:r>
      <w:r w:rsidR="0003078D">
        <w:t xml:space="preserve">Confesercenti </w:t>
      </w:r>
      <w:r w:rsidRPr="00FF191A">
        <w:t xml:space="preserve">siamo impegnati su questi e altri obiettivi per preservare lavoro e occupazione, produrre sviluppo e confidiamo nella attenzione e sostegno da parte di tutte le forze politiche del Paese </w:t>
      </w:r>
      <w:r w:rsidR="00D451EC" w:rsidRPr="00FF191A">
        <w:t>affinché</w:t>
      </w:r>
      <w:r w:rsidRPr="00FF191A">
        <w:t xml:space="preserve"> ci sia una vera azione di rilancio e ripresa</w:t>
      </w:r>
      <w:r w:rsidR="0039245A">
        <w:t xml:space="preserve"> del settore</w:t>
      </w:r>
      <w:r w:rsidR="006C43AA">
        <w:t>.</w:t>
      </w:r>
    </w:p>
    <w:p w:rsidR="00370291" w:rsidRDefault="00370291"/>
    <w:p w:rsidR="005A6735" w:rsidRDefault="005A6735"/>
    <w:sectPr w:rsidR="005A6735" w:rsidSect="006C43AA">
      <w:pgSz w:w="11906" w:h="16838"/>
      <w:pgMar w:top="709" w:right="1134" w:bottom="993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7A" w:rsidRDefault="00810F7A" w:rsidP="00EE443F">
      <w:pPr>
        <w:spacing w:after="0" w:line="240" w:lineRule="auto"/>
      </w:pPr>
      <w:r>
        <w:separator/>
      </w:r>
    </w:p>
  </w:endnote>
  <w:endnote w:type="continuationSeparator" w:id="0">
    <w:p w:rsidR="00810F7A" w:rsidRDefault="00810F7A" w:rsidP="00EE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7A" w:rsidRDefault="00810F7A" w:rsidP="00EE443F">
      <w:pPr>
        <w:spacing w:after="0" w:line="240" w:lineRule="auto"/>
      </w:pPr>
      <w:r>
        <w:separator/>
      </w:r>
    </w:p>
  </w:footnote>
  <w:footnote w:type="continuationSeparator" w:id="0">
    <w:p w:rsidR="00810F7A" w:rsidRDefault="00810F7A" w:rsidP="00EE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D1F"/>
    <w:multiLevelType w:val="hybridMultilevel"/>
    <w:tmpl w:val="95EE39BA"/>
    <w:lvl w:ilvl="0" w:tplc="53D446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689"/>
    <w:multiLevelType w:val="hybridMultilevel"/>
    <w:tmpl w:val="C6F43322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915C5"/>
    <w:multiLevelType w:val="hybridMultilevel"/>
    <w:tmpl w:val="DA5EF930"/>
    <w:lvl w:ilvl="0" w:tplc="6B8086B0">
      <w:start w:val="1"/>
      <w:numFmt w:val="bullet"/>
      <w:lvlText w:val=""/>
      <w:lvlJc w:val="left"/>
      <w:pPr>
        <w:ind w:left="1414" w:hanging="705"/>
      </w:pPr>
      <w:rPr>
        <w:rFonts w:ascii="Wingdings" w:hAnsi="Wingdings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8C"/>
    <w:rsid w:val="0003078D"/>
    <w:rsid w:val="000810E5"/>
    <w:rsid w:val="000B1AD1"/>
    <w:rsid w:val="000B26C2"/>
    <w:rsid w:val="00141B60"/>
    <w:rsid w:val="0017353C"/>
    <w:rsid w:val="00180B19"/>
    <w:rsid w:val="00186671"/>
    <w:rsid w:val="00215E5C"/>
    <w:rsid w:val="002669BC"/>
    <w:rsid w:val="002B78CA"/>
    <w:rsid w:val="002C5BFE"/>
    <w:rsid w:val="00333388"/>
    <w:rsid w:val="00370291"/>
    <w:rsid w:val="0039245A"/>
    <w:rsid w:val="004260D2"/>
    <w:rsid w:val="005216DA"/>
    <w:rsid w:val="005A6735"/>
    <w:rsid w:val="005B7B65"/>
    <w:rsid w:val="00601176"/>
    <w:rsid w:val="006816E6"/>
    <w:rsid w:val="006C43AA"/>
    <w:rsid w:val="006D12C2"/>
    <w:rsid w:val="00736D8C"/>
    <w:rsid w:val="00745914"/>
    <w:rsid w:val="007A4142"/>
    <w:rsid w:val="00810F7A"/>
    <w:rsid w:val="008501A0"/>
    <w:rsid w:val="009577EE"/>
    <w:rsid w:val="009713B9"/>
    <w:rsid w:val="00A142C8"/>
    <w:rsid w:val="00A70B7A"/>
    <w:rsid w:val="00C875DA"/>
    <w:rsid w:val="00CE2019"/>
    <w:rsid w:val="00CE3B3E"/>
    <w:rsid w:val="00D451EC"/>
    <w:rsid w:val="00E13363"/>
    <w:rsid w:val="00E379D3"/>
    <w:rsid w:val="00EE443F"/>
    <w:rsid w:val="00F170A2"/>
    <w:rsid w:val="00F5556F"/>
    <w:rsid w:val="00FD6737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0C510-684B-4D76-8C5C-59ED5DF3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EE443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16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7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E44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443F"/>
  </w:style>
  <w:style w:type="paragraph" w:styleId="Pidipagina">
    <w:name w:val="footer"/>
    <w:basedOn w:val="Normale"/>
    <w:link w:val="PidipaginaCarattere"/>
    <w:uiPriority w:val="99"/>
    <w:unhideWhenUsed/>
    <w:rsid w:val="00EE44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43F"/>
  </w:style>
  <w:style w:type="character" w:customStyle="1" w:styleId="Titolo5Carattere">
    <w:name w:val="Titolo 5 Carattere"/>
    <w:basedOn w:val="Carpredefinitoparagrafo"/>
    <w:link w:val="Titolo5"/>
    <w:rsid w:val="00EE44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semiHidden/>
    <w:rsid w:val="00EE4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cantoni stefano</dc:creator>
  <cp:lastModifiedBy>Antonio Vinci</cp:lastModifiedBy>
  <cp:revision>13</cp:revision>
  <cp:lastPrinted>2021-04-21T13:16:00Z</cp:lastPrinted>
  <dcterms:created xsi:type="dcterms:W3CDTF">2021-04-19T10:42:00Z</dcterms:created>
  <dcterms:modified xsi:type="dcterms:W3CDTF">2021-04-21T13:16:00Z</dcterms:modified>
</cp:coreProperties>
</file>